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4228" w14:textId="3C1A2957" w:rsidR="00357544" w:rsidRPr="00357544" w:rsidRDefault="00357544" w:rsidP="00357544">
      <w:pPr>
        <w:pStyle w:val="NormalWeb"/>
        <w:rPr>
          <w:sz w:val="34"/>
          <w:szCs w:val="34"/>
        </w:rPr>
      </w:pPr>
      <w:r w:rsidRPr="00357544">
        <w:rPr>
          <w:sz w:val="34"/>
          <w:szCs w:val="34"/>
        </w:rPr>
        <w:t xml:space="preserve">All items returned for refund or credit must be returned in the original condition with tags attached (unless faulty). Any packaged goods must be returned with the packaging in its original </w:t>
      </w:r>
      <w:r w:rsidRPr="00357544">
        <w:rPr>
          <w:sz w:val="34"/>
          <w:szCs w:val="34"/>
        </w:rPr>
        <w:t>condition,</w:t>
      </w:r>
      <w:r w:rsidRPr="00357544">
        <w:rPr>
          <w:sz w:val="34"/>
          <w:szCs w:val="34"/>
        </w:rPr>
        <w:t xml:space="preserve"> or your return may not be accepted (unless faulty).</w:t>
      </w:r>
    </w:p>
    <w:p w14:paraId="6544D6DD" w14:textId="77777777" w:rsidR="00357544" w:rsidRPr="00357544" w:rsidRDefault="00357544" w:rsidP="00357544">
      <w:pPr>
        <w:pStyle w:val="NormalWeb"/>
        <w:rPr>
          <w:sz w:val="34"/>
          <w:szCs w:val="34"/>
        </w:rPr>
      </w:pPr>
      <w:r w:rsidRPr="00357544">
        <w:rPr>
          <w:rStyle w:val="Strong"/>
          <w:sz w:val="34"/>
          <w:szCs w:val="34"/>
          <w:highlight w:val="yellow"/>
        </w:rPr>
        <w:t>FREIGHT</w:t>
      </w:r>
      <w:r w:rsidRPr="00357544">
        <w:rPr>
          <w:sz w:val="34"/>
          <w:szCs w:val="34"/>
        </w:rPr>
        <w:t xml:space="preserve"> on all items returned is to be at the purchaser's cost.</w:t>
      </w:r>
    </w:p>
    <w:p w14:paraId="7B1B8304" w14:textId="77777777" w:rsidR="00357544" w:rsidRPr="00357544" w:rsidRDefault="00357544">
      <w:pPr>
        <w:rPr>
          <w:color w:val="FF0000"/>
          <w:sz w:val="34"/>
          <w:szCs w:val="34"/>
        </w:rPr>
      </w:pPr>
    </w:p>
    <w:sectPr w:rsidR="00357544" w:rsidRPr="00357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44"/>
    <w:rsid w:val="003575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984C"/>
  <w15:chartTrackingRefBased/>
  <w15:docId w15:val="{38B24D2C-EC99-4F16-AFB1-7A110BFE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544"/>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357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STEPHEN SCOTT</cp:lastModifiedBy>
  <cp:revision>1</cp:revision>
  <dcterms:created xsi:type="dcterms:W3CDTF">2023-04-27T00:45:00Z</dcterms:created>
  <dcterms:modified xsi:type="dcterms:W3CDTF">2023-04-27T00:47:00Z</dcterms:modified>
</cp:coreProperties>
</file>